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5F2BCA" w:rsidRPr="00A916F7" w14:paraId="2223E77B" w14:textId="77777777" w:rsidTr="00F749AB">
        <w:tc>
          <w:tcPr>
            <w:tcW w:w="6799" w:type="dxa"/>
            <w:vAlign w:val="center"/>
          </w:tcPr>
          <w:p w14:paraId="4EF8C681" w14:textId="5E8CE696" w:rsidR="005F2BCA" w:rsidRPr="00A916F7" w:rsidRDefault="000E56B7" w:rsidP="00F749AB">
            <w:pPr>
              <w:spacing w:before="60" w:after="6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Process </w:t>
            </w:r>
            <w:r w:rsidR="005F2BCA">
              <w:rPr>
                <w:rFonts w:ascii="Calibri" w:hAnsi="Calibri" w:cs="Calibri"/>
                <w:sz w:val="32"/>
                <w:szCs w:val="32"/>
              </w:rPr>
              <w:t xml:space="preserve">for members to </w:t>
            </w:r>
            <w:r>
              <w:rPr>
                <w:rFonts w:ascii="Calibri" w:hAnsi="Calibri" w:cs="Calibri"/>
                <w:sz w:val="32"/>
                <w:szCs w:val="32"/>
              </w:rPr>
              <w:t xml:space="preserve">achieve </w:t>
            </w:r>
            <w:r w:rsidR="005F2BCA">
              <w:rPr>
                <w:rFonts w:ascii="Calibri" w:hAnsi="Calibri" w:cs="Calibri"/>
                <w:sz w:val="32"/>
                <w:szCs w:val="32"/>
              </w:rPr>
              <w:t xml:space="preserve">the </w:t>
            </w:r>
            <w:r>
              <w:rPr>
                <w:rFonts w:ascii="Calibri" w:hAnsi="Calibri" w:cs="Calibri"/>
                <w:sz w:val="32"/>
                <w:szCs w:val="32"/>
              </w:rPr>
              <w:t>Optometric Practice Educator (</w:t>
            </w:r>
            <w:proofErr w:type="spellStart"/>
            <w:r w:rsidR="005F2BCA" w:rsidRPr="005F2BCA">
              <w:rPr>
                <w:rFonts w:ascii="Calibri" w:hAnsi="Calibri" w:cs="Calibri"/>
                <w:i/>
                <w:iCs/>
                <w:sz w:val="32"/>
                <w:szCs w:val="32"/>
              </w:rPr>
              <w:t>OptPE</w:t>
            </w:r>
            <w:proofErr w:type="spellEnd"/>
            <w:r>
              <w:rPr>
                <w:rFonts w:ascii="Calibri" w:hAnsi="Calibri" w:cs="Calibri"/>
                <w:sz w:val="32"/>
                <w:szCs w:val="32"/>
              </w:rPr>
              <w:t>)</w:t>
            </w:r>
            <w:r w:rsidR="00B71B9D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="005F2BCA">
              <w:rPr>
                <w:rFonts w:ascii="Calibri" w:hAnsi="Calibri" w:cs="Calibri"/>
                <w:sz w:val="32"/>
                <w:szCs w:val="32"/>
              </w:rPr>
              <w:t>affix</w:t>
            </w:r>
          </w:p>
        </w:tc>
        <w:tc>
          <w:tcPr>
            <w:tcW w:w="2217" w:type="dxa"/>
          </w:tcPr>
          <w:p w14:paraId="38E41C71" w14:textId="77777777" w:rsidR="005F2BCA" w:rsidRPr="00A916F7" w:rsidRDefault="005F2BCA" w:rsidP="001B4102">
            <w:pPr>
              <w:spacing w:before="60" w:after="60"/>
              <w:jc w:val="right"/>
              <w:rPr>
                <w:rFonts w:ascii="Calibri" w:hAnsi="Calibri" w:cs="Calibri"/>
              </w:rPr>
            </w:pPr>
            <w:r w:rsidRPr="00A916F7">
              <w:rPr>
                <w:rFonts w:ascii="Calibri" w:hAnsi="Calibri" w:cs="Calibri"/>
                <w:noProof/>
              </w:rPr>
              <w:drawing>
                <wp:inline distT="0" distB="0" distL="0" distR="0" wp14:anchorId="3EBC1D76" wp14:editId="51C30FC2">
                  <wp:extent cx="1105582" cy="1123220"/>
                  <wp:effectExtent l="0" t="0" r="0" b="1270"/>
                  <wp:docPr id="1350219861" name="Picture 2" descr="A black and white logo with two animals and a bi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219861" name="Picture 2" descr="A black and white logo with two animals and a bird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800" cy="114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7417A6" w14:textId="77777777" w:rsidR="005F2BCA" w:rsidRDefault="005F2BCA" w:rsidP="005F2BCA">
      <w:pPr>
        <w:spacing w:before="60" w:after="60" w:line="240" w:lineRule="auto"/>
        <w:rPr>
          <w:rFonts w:ascii="Calibri" w:hAnsi="Calibri" w:cs="Calibri"/>
        </w:rPr>
      </w:pPr>
    </w:p>
    <w:p w14:paraId="0F3D1821" w14:textId="2AF18137" w:rsidR="005F2BCA" w:rsidRDefault="005F2BCA" w:rsidP="005F2BCA">
      <w:pPr>
        <w:spacing w:before="60" w:after="6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In order to</w:t>
      </w:r>
      <w:proofErr w:type="gramEnd"/>
      <w:r>
        <w:rPr>
          <w:rFonts w:ascii="Calibri" w:hAnsi="Calibri" w:cs="Calibri"/>
        </w:rPr>
        <w:t xml:space="preserve"> </w:t>
      </w:r>
      <w:r w:rsidR="000E56B7">
        <w:rPr>
          <w:rFonts w:ascii="Calibri" w:hAnsi="Calibri" w:cs="Calibri"/>
        </w:rPr>
        <w:t>qualify to apply for</w:t>
      </w:r>
      <w:r w:rsidR="00B71B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</w:t>
      </w:r>
      <w:proofErr w:type="spellStart"/>
      <w:r>
        <w:rPr>
          <w:rFonts w:ascii="Calibri" w:hAnsi="Calibri" w:cs="Calibri"/>
        </w:rPr>
        <w:t>OptPE</w:t>
      </w:r>
      <w:proofErr w:type="spellEnd"/>
      <w:r>
        <w:rPr>
          <w:rFonts w:ascii="Calibri" w:hAnsi="Calibri" w:cs="Calibri"/>
        </w:rPr>
        <w:t xml:space="preserve"> affix you will need to complete </w:t>
      </w:r>
      <w:r w:rsidR="000E56B7">
        <w:rPr>
          <w:rFonts w:ascii="Calibri" w:hAnsi="Calibri" w:cs="Calibri"/>
        </w:rPr>
        <w:t xml:space="preserve">the following </w:t>
      </w:r>
      <w:r>
        <w:rPr>
          <w:rFonts w:ascii="Calibri" w:hAnsi="Calibri" w:cs="Calibri"/>
        </w:rPr>
        <w:t>three</w:t>
      </w:r>
      <w:r w:rsidR="000E56B7">
        <w:rPr>
          <w:rFonts w:ascii="Calibri" w:hAnsi="Calibri" w:cs="Calibri"/>
        </w:rPr>
        <w:t>-stage process</w:t>
      </w:r>
      <w:r>
        <w:rPr>
          <w:rFonts w:ascii="Calibri" w:hAnsi="Calibri" w:cs="Calibri"/>
        </w:rPr>
        <w:t>.</w:t>
      </w:r>
    </w:p>
    <w:p w14:paraId="7E26B6F2" w14:textId="77777777" w:rsidR="005F2BCA" w:rsidRDefault="005F2BCA" w:rsidP="005F2BCA">
      <w:pPr>
        <w:spacing w:before="60" w:after="60" w:line="240" w:lineRule="auto"/>
        <w:rPr>
          <w:rFonts w:ascii="Calibri" w:hAnsi="Calibri" w:cs="Calibri"/>
        </w:rPr>
      </w:pPr>
    </w:p>
    <w:p w14:paraId="36DBCDC5" w14:textId="0DF6F4F9" w:rsidR="005F2BCA" w:rsidRPr="005F2BCA" w:rsidRDefault="005F2BCA" w:rsidP="005F2BCA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Calibri" w:hAnsi="Calibri" w:cs="Calibri"/>
          <w:sz w:val="28"/>
          <w:szCs w:val="28"/>
        </w:rPr>
      </w:pPr>
      <w:r w:rsidRPr="005F2BCA">
        <w:rPr>
          <w:rFonts w:ascii="Calibri" w:hAnsi="Calibri" w:cs="Calibri"/>
          <w:sz w:val="28"/>
          <w:szCs w:val="28"/>
        </w:rPr>
        <w:t xml:space="preserve">Complete the </w:t>
      </w:r>
      <w:r w:rsidR="00B71B9D">
        <w:rPr>
          <w:rFonts w:ascii="Calibri" w:hAnsi="Calibri" w:cs="Calibri"/>
          <w:sz w:val="28"/>
          <w:szCs w:val="28"/>
        </w:rPr>
        <w:t>o</w:t>
      </w:r>
      <w:r w:rsidR="00B71B9D" w:rsidRPr="005F2BCA">
        <w:rPr>
          <w:rFonts w:ascii="Calibri" w:hAnsi="Calibri" w:cs="Calibri"/>
          <w:sz w:val="28"/>
          <w:szCs w:val="28"/>
        </w:rPr>
        <w:t xml:space="preserve">nline </w:t>
      </w:r>
      <w:r w:rsidRPr="005F2BCA">
        <w:rPr>
          <w:rFonts w:ascii="Calibri" w:hAnsi="Calibri" w:cs="Calibri"/>
          <w:sz w:val="28"/>
          <w:szCs w:val="28"/>
        </w:rPr>
        <w:t xml:space="preserve">Principal Supervisor/ Practice Lead e-learning modules </w:t>
      </w:r>
    </w:p>
    <w:p w14:paraId="13B0D290" w14:textId="23F45AE2" w:rsidR="005F2BCA" w:rsidRDefault="00461B97" w:rsidP="005F2BCA">
      <w:pPr>
        <w:spacing w:before="60" w:after="6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 need to complete</w:t>
      </w:r>
      <w:r w:rsidR="005F2BCA" w:rsidRPr="005F2BCA">
        <w:rPr>
          <w:rFonts w:ascii="Calibri" w:hAnsi="Calibri" w:cs="Calibri"/>
        </w:rPr>
        <w:t xml:space="preserve"> the (Principal Supervisor/Practice lead) package of online modules</w:t>
      </w:r>
      <w:r w:rsidR="000E56B7">
        <w:rPr>
          <w:rFonts w:ascii="Calibri" w:hAnsi="Calibri" w:cs="Calibri"/>
        </w:rPr>
        <w:t xml:space="preserve">.  </w:t>
      </w:r>
      <w:proofErr w:type="gramStart"/>
      <w:r w:rsidR="000E56B7">
        <w:rPr>
          <w:rFonts w:ascii="Calibri" w:hAnsi="Calibri" w:cs="Calibri"/>
        </w:rPr>
        <w:t>During the course</w:t>
      </w:r>
      <w:r w:rsidR="005F2BCA" w:rsidRPr="005F2BCA">
        <w:rPr>
          <w:rFonts w:ascii="Calibri" w:hAnsi="Calibri" w:cs="Calibri"/>
        </w:rPr>
        <w:t xml:space="preserve"> </w:t>
      </w:r>
      <w:r w:rsidR="000E56B7">
        <w:rPr>
          <w:rFonts w:ascii="Calibri" w:hAnsi="Calibri" w:cs="Calibri"/>
        </w:rPr>
        <w:t>of</w:t>
      </w:r>
      <w:proofErr w:type="gramEnd"/>
      <w:r w:rsidR="000E56B7">
        <w:rPr>
          <w:rFonts w:ascii="Calibri" w:hAnsi="Calibri" w:cs="Calibri"/>
        </w:rPr>
        <w:t xml:space="preserve"> these you need to </w:t>
      </w:r>
      <w:r>
        <w:rPr>
          <w:rFonts w:ascii="Calibri" w:hAnsi="Calibri" w:cs="Calibri"/>
        </w:rPr>
        <w:t>document the</w:t>
      </w:r>
      <w:r w:rsidR="005F2BCA" w:rsidRPr="005F2BCA">
        <w:rPr>
          <w:rFonts w:ascii="Calibri" w:hAnsi="Calibri" w:cs="Calibri"/>
        </w:rPr>
        <w:t xml:space="preserve"> required reflections on the template</w:t>
      </w:r>
      <w:r>
        <w:rPr>
          <w:rFonts w:ascii="Calibri" w:hAnsi="Calibri" w:cs="Calibri"/>
        </w:rPr>
        <w:t xml:space="preserve"> provided</w:t>
      </w:r>
      <w:r w:rsidR="005F2BCA" w:rsidRPr="005F2BCA">
        <w:rPr>
          <w:rFonts w:ascii="Calibri" w:hAnsi="Calibri" w:cs="Calibri"/>
        </w:rPr>
        <w:t xml:space="preserve"> and pass the associated multiple-choice assessments at the end of each module. </w:t>
      </w:r>
    </w:p>
    <w:p w14:paraId="3ED663B9" w14:textId="21948D23" w:rsidR="005F2BCA" w:rsidRDefault="005F2BCA" w:rsidP="005F2BCA">
      <w:pPr>
        <w:spacing w:before="60" w:after="60" w:line="240" w:lineRule="auto"/>
        <w:rPr>
          <w:rFonts w:ascii="Calibri" w:hAnsi="Calibri" w:cs="Calibri"/>
        </w:rPr>
      </w:pPr>
      <w:r w:rsidRPr="005F2BCA">
        <w:rPr>
          <w:rFonts w:ascii="Calibri" w:hAnsi="Calibri" w:cs="Calibri"/>
        </w:rPr>
        <w:t xml:space="preserve">Each module is divided into shorter micro-modules so that </w:t>
      </w:r>
      <w:r w:rsidR="00461B97">
        <w:rPr>
          <w:rFonts w:ascii="Calibri" w:hAnsi="Calibri" w:cs="Calibri"/>
        </w:rPr>
        <w:t>you can complete them</w:t>
      </w:r>
      <w:r w:rsidRPr="005F2BCA">
        <w:rPr>
          <w:rFonts w:ascii="Calibri" w:hAnsi="Calibri" w:cs="Calibri"/>
        </w:rPr>
        <w:t xml:space="preserve"> in multiple short visits</w:t>
      </w:r>
      <w:r w:rsidR="00461B97">
        <w:rPr>
          <w:rFonts w:ascii="Calibri" w:hAnsi="Calibri" w:cs="Calibri"/>
        </w:rPr>
        <w:t>. This will make it easy for you to fit the training</w:t>
      </w:r>
      <w:r w:rsidRPr="005F2BCA">
        <w:rPr>
          <w:rFonts w:ascii="Calibri" w:hAnsi="Calibri" w:cs="Calibri"/>
        </w:rPr>
        <w:t xml:space="preserve"> in around </w:t>
      </w:r>
      <w:r w:rsidR="00461B97">
        <w:rPr>
          <w:rFonts w:ascii="Calibri" w:hAnsi="Calibri" w:cs="Calibri"/>
        </w:rPr>
        <w:t xml:space="preserve">your </w:t>
      </w:r>
      <w:r w:rsidRPr="005F2BCA">
        <w:rPr>
          <w:rFonts w:ascii="Calibri" w:hAnsi="Calibri" w:cs="Calibri"/>
        </w:rPr>
        <w:t xml:space="preserve">other day-to-day responsibilities. </w:t>
      </w:r>
    </w:p>
    <w:p w14:paraId="10D83053" w14:textId="730DF965" w:rsidR="005F2BCA" w:rsidRDefault="005F2BCA" w:rsidP="005F2BCA">
      <w:pPr>
        <w:spacing w:before="60" w:after="60" w:line="240" w:lineRule="auto"/>
        <w:rPr>
          <w:rFonts w:ascii="Calibri" w:hAnsi="Calibri" w:cs="Calibri"/>
        </w:rPr>
      </w:pPr>
      <w:r w:rsidRPr="005F2BCA">
        <w:rPr>
          <w:rFonts w:ascii="Calibri" w:hAnsi="Calibri" w:cs="Calibri"/>
        </w:rPr>
        <w:t>This approach also encourages deeper, more efficient learning and reflective practice.</w:t>
      </w:r>
    </w:p>
    <w:p w14:paraId="3202BA63" w14:textId="77777777" w:rsidR="00461B97" w:rsidRPr="005F2BCA" w:rsidRDefault="00461B97" w:rsidP="005F2BCA">
      <w:pPr>
        <w:spacing w:before="60" w:after="60" w:line="240" w:lineRule="auto"/>
        <w:rPr>
          <w:rFonts w:ascii="Calibri" w:hAnsi="Calibri" w:cs="Calibri"/>
        </w:rPr>
      </w:pPr>
    </w:p>
    <w:p w14:paraId="50C2A3BD" w14:textId="18FB1DF2" w:rsidR="005F2BCA" w:rsidRPr="005F2BCA" w:rsidRDefault="005F2BCA" w:rsidP="005F2BCA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Calibri" w:hAnsi="Calibri" w:cs="Calibri"/>
          <w:sz w:val="28"/>
          <w:szCs w:val="28"/>
        </w:rPr>
      </w:pPr>
      <w:r w:rsidRPr="005F2BCA">
        <w:rPr>
          <w:rFonts w:ascii="Calibri" w:hAnsi="Calibri" w:cs="Calibri"/>
          <w:sz w:val="28"/>
          <w:szCs w:val="28"/>
        </w:rPr>
        <w:t>Complete a period of supervision and reflection (minimum 6 months)</w:t>
      </w:r>
    </w:p>
    <w:p w14:paraId="79CC42B3" w14:textId="4DB40D2F" w:rsidR="005F2BCA" w:rsidRDefault="005F2BCA" w:rsidP="005F2BCA">
      <w:pPr>
        <w:spacing w:before="60" w:after="60" w:line="240" w:lineRule="auto"/>
        <w:rPr>
          <w:rFonts w:ascii="Calibri" w:hAnsi="Calibri" w:cs="Calibri"/>
        </w:rPr>
      </w:pPr>
      <w:r w:rsidRPr="005F2BCA">
        <w:rPr>
          <w:rFonts w:ascii="Calibri" w:hAnsi="Calibri" w:cs="Calibri"/>
        </w:rPr>
        <w:t>After passing the online module</w:t>
      </w:r>
      <w:r w:rsidR="000E56B7">
        <w:rPr>
          <w:rFonts w:ascii="Calibri" w:hAnsi="Calibri" w:cs="Calibri"/>
        </w:rPr>
        <w:t>s</w:t>
      </w:r>
      <w:r w:rsidRPr="005F2BCA">
        <w:rPr>
          <w:rFonts w:ascii="Calibri" w:hAnsi="Calibri" w:cs="Calibri"/>
        </w:rPr>
        <w:t xml:space="preserve">, </w:t>
      </w:r>
      <w:r w:rsidR="00461B97">
        <w:rPr>
          <w:rFonts w:ascii="Calibri" w:hAnsi="Calibri" w:cs="Calibri"/>
        </w:rPr>
        <w:t>you</w:t>
      </w:r>
      <w:r w:rsidRPr="005F2BCA">
        <w:rPr>
          <w:rFonts w:ascii="Calibri" w:hAnsi="Calibri" w:cs="Calibri"/>
        </w:rPr>
        <w:t xml:space="preserve"> will need to complete at least six months in a role supervising one or more </w:t>
      </w:r>
      <w:r w:rsidR="00B71B9D" w:rsidRPr="005F2BCA">
        <w:rPr>
          <w:rFonts w:ascii="Calibri" w:hAnsi="Calibri" w:cs="Calibri"/>
        </w:rPr>
        <w:t>students</w:t>
      </w:r>
      <w:r w:rsidR="00B71B9D">
        <w:rPr>
          <w:rFonts w:ascii="Calibri" w:hAnsi="Calibri" w:cs="Calibri"/>
        </w:rPr>
        <w:t>,</w:t>
      </w:r>
      <w:r w:rsidR="00B71B9D" w:rsidRPr="005F2BCA">
        <w:rPr>
          <w:rFonts w:ascii="Calibri" w:hAnsi="Calibri" w:cs="Calibri"/>
        </w:rPr>
        <w:t xml:space="preserve"> trainees</w:t>
      </w:r>
      <w:r w:rsidR="000E56B7">
        <w:rPr>
          <w:rFonts w:ascii="Calibri" w:hAnsi="Calibri" w:cs="Calibri"/>
        </w:rPr>
        <w:t xml:space="preserve"> or colleagues</w:t>
      </w:r>
      <w:r w:rsidRPr="005F2BCA">
        <w:rPr>
          <w:rFonts w:ascii="Calibri" w:hAnsi="Calibri" w:cs="Calibri"/>
        </w:rPr>
        <w:t xml:space="preserve"> before </w:t>
      </w:r>
      <w:r w:rsidR="00461B97">
        <w:rPr>
          <w:rFonts w:ascii="Calibri" w:hAnsi="Calibri" w:cs="Calibri"/>
        </w:rPr>
        <w:t xml:space="preserve">you </w:t>
      </w:r>
      <w:r w:rsidR="000E56B7">
        <w:rPr>
          <w:rFonts w:ascii="Calibri" w:hAnsi="Calibri" w:cs="Calibri"/>
        </w:rPr>
        <w:t>become</w:t>
      </w:r>
      <w:r w:rsidR="000E56B7" w:rsidRPr="005F2BCA">
        <w:rPr>
          <w:rFonts w:ascii="Calibri" w:hAnsi="Calibri" w:cs="Calibri"/>
        </w:rPr>
        <w:t xml:space="preserve"> </w:t>
      </w:r>
      <w:r w:rsidRPr="005F2BCA">
        <w:rPr>
          <w:rFonts w:ascii="Calibri" w:hAnsi="Calibri" w:cs="Calibri"/>
        </w:rPr>
        <w:t xml:space="preserve">eligible to attend the peer review session. </w:t>
      </w:r>
      <w:r w:rsidR="000E56B7">
        <w:rPr>
          <w:rFonts w:ascii="Calibri" w:hAnsi="Calibri" w:cs="Calibri"/>
        </w:rPr>
        <w:t xml:space="preserve"> During this </w:t>
      </w:r>
      <w:proofErr w:type="gramStart"/>
      <w:r w:rsidR="000E56B7">
        <w:rPr>
          <w:rFonts w:ascii="Calibri" w:hAnsi="Calibri" w:cs="Calibri"/>
        </w:rPr>
        <w:t>period</w:t>
      </w:r>
      <w:proofErr w:type="gramEnd"/>
      <w:r w:rsidR="000E56B7">
        <w:rPr>
          <w:rFonts w:ascii="Calibri" w:hAnsi="Calibri" w:cs="Calibri"/>
        </w:rPr>
        <w:t xml:space="preserve"> you are expected to reflect upon and refine your supervisory practice, also documenting this on the template.</w:t>
      </w:r>
    </w:p>
    <w:p w14:paraId="4CDA41C7" w14:textId="74077139" w:rsidR="005F2BCA" w:rsidRDefault="005F2BCA" w:rsidP="005F2BCA">
      <w:pPr>
        <w:spacing w:before="60" w:after="60" w:line="240" w:lineRule="auto"/>
        <w:rPr>
          <w:rFonts w:ascii="Calibri" w:hAnsi="Calibri" w:cs="Calibri"/>
        </w:rPr>
      </w:pPr>
      <w:r w:rsidRPr="005F2BCA">
        <w:rPr>
          <w:rFonts w:ascii="Calibri" w:hAnsi="Calibri" w:cs="Calibri"/>
        </w:rPr>
        <w:t xml:space="preserve">This is to ensure </w:t>
      </w:r>
      <w:r w:rsidR="00461B97">
        <w:rPr>
          <w:rFonts w:ascii="Calibri" w:hAnsi="Calibri" w:cs="Calibri"/>
        </w:rPr>
        <w:t>you have</w:t>
      </w:r>
      <w:r w:rsidRPr="005F2BCA">
        <w:rPr>
          <w:rFonts w:ascii="Calibri" w:hAnsi="Calibri" w:cs="Calibri"/>
        </w:rPr>
        <w:t xml:space="preserve"> sufficient experience</w:t>
      </w:r>
      <w:r w:rsidR="000E56B7">
        <w:rPr>
          <w:rFonts w:ascii="Calibri" w:hAnsi="Calibri" w:cs="Calibri"/>
        </w:rPr>
        <w:t xml:space="preserve"> and developed your practice, ready</w:t>
      </w:r>
      <w:r w:rsidRPr="005F2BCA">
        <w:rPr>
          <w:rFonts w:ascii="Calibri" w:hAnsi="Calibri" w:cs="Calibri"/>
        </w:rPr>
        <w:t xml:space="preserve"> to complete the reflective </w:t>
      </w:r>
      <w:r w:rsidR="000E56B7">
        <w:rPr>
          <w:rFonts w:ascii="Calibri" w:hAnsi="Calibri" w:cs="Calibri"/>
        </w:rPr>
        <w:t xml:space="preserve">and peer </w:t>
      </w:r>
      <w:r w:rsidRPr="005F2BCA">
        <w:rPr>
          <w:rFonts w:ascii="Calibri" w:hAnsi="Calibri" w:cs="Calibri"/>
        </w:rPr>
        <w:t xml:space="preserve">exercises before and during the session. </w:t>
      </w:r>
    </w:p>
    <w:p w14:paraId="1AB08FC8" w14:textId="77777777" w:rsidR="00461B97" w:rsidRPr="005F2BCA" w:rsidRDefault="00461B97" w:rsidP="005F2BCA">
      <w:pPr>
        <w:spacing w:before="60" w:after="60" w:line="240" w:lineRule="auto"/>
        <w:rPr>
          <w:rFonts w:ascii="Calibri" w:hAnsi="Calibri" w:cs="Calibri"/>
        </w:rPr>
      </w:pPr>
    </w:p>
    <w:p w14:paraId="6C1A4156" w14:textId="68BA0463" w:rsidR="005F2BCA" w:rsidRPr="005F2BCA" w:rsidRDefault="005F2BCA" w:rsidP="005F2BCA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Calibri" w:hAnsi="Calibri" w:cs="Calibri"/>
          <w:sz w:val="28"/>
          <w:szCs w:val="28"/>
        </w:rPr>
      </w:pPr>
      <w:r w:rsidRPr="005F2BCA">
        <w:rPr>
          <w:rFonts w:ascii="Calibri" w:hAnsi="Calibri" w:cs="Calibri"/>
          <w:sz w:val="28"/>
          <w:szCs w:val="28"/>
        </w:rPr>
        <w:t xml:space="preserve">Attend a College Supervisor Peer Review </w:t>
      </w:r>
      <w:r>
        <w:rPr>
          <w:rFonts w:ascii="Calibri" w:hAnsi="Calibri" w:cs="Calibri"/>
          <w:sz w:val="28"/>
          <w:szCs w:val="28"/>
        </w:rPr>
        <w:t>session</w:t>
      </w:r>
    </w:p>
    <w:p w14:paraId="3C8C66B2" w14:textId="397E411E" w:rsidR="00461B97" w:rsidRDefault="00461B97" w:rsidP="005F2BCA">
      <w:pPr>
        <w:spacing w:before="60" w:after="60" w:line="240" w:lineRule="auto"/>
        <w:rPr>
          <w:rFonts w:ascii="Calibri" w:hAnsi="Calibri" w:cs="Calibri"/>
        </w:rPr>
      </w:pPr>
      <w:r w:rsidRPr="005F2BCA">
        <w:rPr>
          <w:rFonts w:ascii="Calibri" w:hAnsi="Calibri" w:cs="Calibri"/>
        </w:rPr>
        <w:t xml:space="preserve">The peer review session will be a facilitated session focussed on using </w:t>
      </w:r>
      <w:r>
        <w:rPr>
          <w:rFonts w:ascii="Calibri" w:hAnsi="Calibri" w:cs="Calibri"/>
        </w:rPr>
        <w:t>your</w:t>
      </w:r>
      <w:r w:rsidRPr="005F2BCA">
        <w:rPr>
          <w:rFonts w:ascii="Calibri" w:hAnsi="Calibri" w:cs="Calibri"/>
        </w:rPr>
        <w:t xml:space="preserve"> reflection on </w:t>
      </w:r>
      <w:r>
        <w:rPr>
          <w:rFonts w:ascii="Calibri" w:hAnsi="Calibri" w:cs="Calibri"/>
        </w:rPr>
        <w:t>your</w:t>
      </w:r>
      <w:r w:rsidRPr="005F2BCA">
        <w:rPr>
          <w:rFonts w:ascii="Calibri" w:hAnsi="Calibri" w:cs="Calibri"/>
        </w:rPr>
        <w:t xml:space="preserve"> experience of supervision </w:t>
      </w:r>
      <w:proofErr w:type="gramStart"/>
      <w:r w:rsidRPr="005F2BCA">
        <w:rPr>
          <w:rFonts w:ascii="Calibri" w:hAnsi="Calibri" w:cs="Calibri"/>
        </w:rPr>
        <w:t>in order to</w:t>
      </w:r>
      <w:proofErr w:type="gramEnd"/>
      <w:r w:rsidRPr="005F2BCA">
        <w:rPr>
          <w:rFonts w:ascii="Calibri" w:hAnsi="Calibri" w:cs="Calibri"/>
        </w:rPr>
        <w:t xml:space="preserve"> develop </w:t>
      </w:r>
      <w:r w:rsidR="00F749AB">
        <w:rPr>
          <w:rFonts w:ascii="Calibri" w:hAnsi="Calibri" w:cs="Calibri"/>
        </w:rPr>
        <w:t>your</w:t>
      </w:r>
      <w:r w:rsidRPr="005F2BCA">
        <w:rPr>
          <w:rFonts w:ascii="Calibri" w:hAnsi="Calibri" w:cs="Calibri"/>
        </w:rPr>
        <w:t xml:space="preserve"> practice. </w:t>
      </w:r>
      <w:r w:rsidR="000E56B7">
        <w:rPr>
          <w:rFonts w:ascii="Calibri" w:hAnsi="Calibri" w:cs="Calibri"/>
        </w:rPr>
        <w:t xml:space="preserve"> During this session you will be expected to contribute to discussions of presented </w:t>
      </w:r>
      <w:r w:rsidR="00E07F8E">
        <w:rPr>
          <w:rFonts w:ascii="Calibri" w:hAnsi="Calibri" w:cs="Calibri"/>
        </w:rPr>
        <w:t>cases and</w:t>
      </w:r>
      <w:r w:rsidR="000E56B7">
        <w:rPr>
          <w:rFonts w:ascii="Calibri" w:hAnsi="Calibri" w:cs="Calibri"/>
        </w:rPr>
        <w:t xml:space="preserve"> briefly present a case of your own to your peers.</w:t>
      </w:r>
    </w:p>
    <w:p w14:paraId="1F6EA71E" w14:textId="77777777" w:rsidR="00461B97" w:rsidRDefault="00461B97" w:rsidP="005F2BCA">
      <w:pPr>
        <w:spacing w:before="60" w:after="60" w:line="240" w:lineRule="auto"/>
        <w:rPr>
          <w:rFonts w:ascii="Calibri" w:hAnsi="Calibri" w:cs="Calibri"/>
        </w:rPr>
      </w:pPr>
    </w:p>
    <w:p w14:paraId="50EB6EE4" w14:textId="06C660ED" w:rsidR="00461B97" w:rsidRDefault="005F2BCA" w:rsidP="005F2BCA">
      <w:pPr>
        <w:spacing w:before="60" w:after="60" w:line="240" w:lineRule="auto"/>
        <w:rPr>
          <w:rFonts w:ascii="Calibri" w:hAnsi="Calibri" w:cs="Calibri"/>
        </w:rPr>
      </w:pPr>
      <w:r w:rsidRPr="005F2BCA">
        <w:rPr>
          <w:rFonts w:ascii="Calibri" w:hAnsi="Calibri" w:cs="Calibri"/>
        </w:rPr>
        <w:t xml:space="preserve">Following the peer review session, </w:t>
      </w:r>
      <w:r w:rsidR="00F749AB">
        <w:rPr>
          <w:rFonts w:ascii="Calibri" w:hAnsi="Calibri" w:cs="Calibri"/>
        </w:rPr>
        <w:t>you</w:t>
      </w:r>
      <w:r w:rsidRPr="005F2BCA">
        <w:rPr>
          <w:rFonts w:ascii="Calibri" w:hAnsi="Calibri" w:cs="Calibri"/>
        </w:rPr>
        <w:t xml:space="preserve"> should submit </w:t>
      </w:r>
      <w:r w:rsidR="00F749AB">
        <w:rPr>
          <w:rFonts w:ascii="Calibri" w:hAnsi="Calibri" w:cs="Calibri"/>
        </w:rPr>
        <w:t>your</w:t>
      </w:r>
      <w:r w:rsidRPr="005F2BCA">
        <w:rPr>
          <w:rFonts w:ascii="Calibri" w:hAnsi="Calibri" w:cs="Calibri"/>
        </w:rPr>
        <w:t xml:space="preserve"> completed reflective portfolio, using the provided template, to apply for </w:t>
      </w:r>
      <w:r w:rsidR="00F749AB">
        <w:rPr>
          <w:rFonts w:ascii="Calibri" w:hAnsi="Calibri" w:cs="Calibri"/>
        </w:rPr>
        <w:t xml:space="preserve">the </w:t>
      </w:r>
      <w:r w:rsidRPr="005F2BCA">
        <w:rPr>
          <w:rFonts w:ascii="Calibri" w:hAnsi="Calibri" w:cs="Calibri"/>
        </w:rPr>
        <w:t xml:space="preserve">award of the </w:t>
      </w:r>
      <w:proofErr w:type="spellStart"/>
      <w:r w:rsidRPr="00461B97">
        <w:rPr>
          <w:rFonts w:ascii="Calibri" w:hAnsi="Calibri" w:cs="Calibri"/>
          <w:i/>
          <w:iCs/>
        </w:rPr>
        <w:t>OptPE</w:t>
      </w:r>
      <w:proofErr w:type="spellEnd"/>
      <w:r w:rsidRPr="005F2BCA">
        <w:rPr>
          <w:rFonts w:ascii="Calibri" w:hAnsi="Calibri" w:cs="Calibri"/>
        </w:rPr>
        <w:t xml:space="preserve"> affix.  </w:t>
      </w:r>
      <w:r w:rsidR="00B71B9D">
        <w:rPr>
          <w:rFonts w:ascii="Calibri" w:hAnsi="Calibri" w:cs="Calibri"/>
        </w:rPr>
        <w:t xml:space="preserve">Email your completed paperwork to </w:t>
      </w:r>
      <w:hyperlink r:id="rId7" w:history="1">
        <w:r w:rsidR="00F273E0" w:rsidRPr="00F273E0">
          <w:rPr>
            <w:rStyle w:val="Hyperlink"/>
            <w:rFonts w:ascii="Calibri" w:hAnsi="Calibri" w:cs="Calibri"/>
          </w:rPr>
          <w:t>clip@college-optometrists.org</w:t>
        </w:r>
      </w:hyperlink>
      <w:r w:rsidR="00B71B9D">
        <w:rPr>
          <w:rFonts w:ascii="Calibri" w:hAnsi="Calibri" w:cs="Calibri"/>
        </w:rPr>
        <w:t xml:space="preserve">. </w:t>
      </w:r>
      <w:r w:rsidR="001762A6">
        <w:rPr>
          <w:rFonts w:ascii="Calibri" w:hAnsi="Calibri" w:cs="Calibri"/>
        </w:rPr>
        <w:t>Your</w:t>
      </w:r>
      <w:r w:rsidR="00F74E1E">
        <w:rPr>
          <w:rFonts w:ascii="Calibri" w:hAnsi="Calibri" w:cs="Calibri"/>
        </w:rPr>
        <w:t xml:space="preserve"> </w:t>
      </w:r>
      <w:r w:rsidR="001762A6">
        <w:rPr>
          <w:rFonts w:ascii="Calibri" w:hAnsi="Calibri" w:cs="Calibri"/>
        </w:rPr>
        <w:t>email should contain the following:</w:t>
      </w:r>
    </w:p>
    <w:p w14:paraId="05425B9A" w14:textId="77777777" w:rsidR="001762A6" w:rsidRPr="001762A6" w:rsidRDefault="001762A6" w:rsidP="001762A6">
      <w:pPr>
        <w:numPr>
          <w:ilvl w:val="0"/>
          <w:numId w:val="3"/>
        </w:numPr>
        <w:spacing w:before="60" w:after="60" w:line="240" w:lineRule="auto"/>
        <w:rPr>
          <w:rFonts w:ascii="Calibri" w:hAnsi="Calibri" w:cs="Calibri"/>
        </w:rPr>
      </w:pPr>
      <w:r w:rsidRPr="001762A6">
        <w:rPr>
          <w:rFonts w:ascii="Calibri" w:hAnsi="Calibri" w:cs="Calibri"/>
          <w:b/>
          <w:bCs/>
        </w:rPr>
        <w:t>Completion of online training:</w:t>
      </w:r>
      <w:r w:rsidRPr="001762A6">
        <w:rPr>
          <w:rFonts w:ascii="Calibri" w:hAnsi="Calibri" w:cs="Calibri"/>
        </w:rPr>
        <w:t xml:space="preserve"> scans/photographs of the course completion </w:t>
      </w:r>
      <w:proofErr w:type="gramStart"/>
      <w:r w:rsidRPr="001762A6">
        <w:rPr>
          <w:rFonts w:ascii="Calibri" w:hAnsi="Calibri" w:cs="Calibri"/>
        </w:rPr>
        <w:t>certificates</w:t>
      </w:r>
      <w:proofErr w:type="gramEnd"/>
      <w:r w:rsidRPr="001762A6">
        <w:rPr>
          <w:rFonts w:ascii="Calibri" w:hAnsi="Calibri" w:cs="Calibri"/>
        </w:rPr>
        <w:t xml:space="preserve"> for both parts of the course</w:t>
      </w:r>
    </w:p>
    <w:p w14:paraId="5DC0DB11" w14:textId="77777777" w:rsidR="001762A6" w:rsidRPr="001762A6" w:rsidRDefault="001762A6" w:rsidP="001762A6">
      <w:pPr>
        <w:numPr>
          <w:ilvl w:val="0"/>
          <w:numId w:val="3"/>
        </w:numPr>
        <w:spacing w:before="60" w:after="60" w:line="240" w:lineRule="auto"/>
        <w:rPr>
          <w:rFonts w:ascii="Calibri" w:hAnsi="Calibri" w:cs="Calibri"/>
        </w:rPr>
      </w:pPr>
      <w:r w:rsidRPr="001762A6">
        <w:rPr>
          <w:rFonts w:ascii="Calibri" w:hAnsi="Calibri" w:cs="Calibri"/>
          <w:b/>
          <w:bCs/>
        </w:rPr>
        <w:t>Reflective journal:</w:t>
      </w:r>
      <w:r w:rsidRPr="001762A6">
        <w:rPr>
          <w:rFonts w:ascii="Calibri" w:hAnsi="Calibri" w:cs="Calibri"/>
        </w:rPr>
        <w:t> Either a PDF of the handwritten reflective log </w:t>
      </w:r>
      <w:r w:rsidRPr="001762A6">
        <w:rPr>
          <w:rFonts w:ascii="Calibri" w:hAnsi="Calibri" w:cs="Calibri"/>
          <w:b/>
          <w:bCs/>
        </w:rPr>
        <w:t>or</w:t>
      </w:r>
      <w:r w:rsidRPr="001762A6">
        <w:rPr>
          <w:rFonts w:ascii="Calibri" w:hAnsi="Calibri" w:cs="Calibri"/>
        </w:rPr>
        <w:t> an electronic copy of the reflective log</w:t>
      </w:r>
    </w:p>
    <w:p w14:paraId="4AA0F6E3" w14:textId="77777777" w:rsidR="001762A6" w:rsidRPr="001762A6" w:rsidRDefault="001762A6" w:rsidP="001762A6">
      <w:pPr>
        <w:numPr>
          <w:ilvl w:val="0"/>
          <w:numId w:val="3"/>
        </w:numPr>
        <w:spacing w:before="60" w:after="60" w:line="240" w:lineRule="auto"/>
        <w:rPr>
          <w:rFonts w:ascii="Calibri" w:hAnsi="Calibri" w:cs="Calibri"/>
        </w:rPr>
      </w:pPr>
      <w:r w:rsidRPr="001762A6">
        <w:rPr>
          <w:rFonts w:ascii="Calibri" w:hAnsi="Calibri" w:cs="Calibri"/>
          <w:b/>
          <w:bCs/>
        </w:rPr>
        <w:t>College supervisor peer discussion workshop:</w:t>
      </w:r>
      <w:r w:rsidRPr="001762A6">
        <w:rPr>
          <w:rFonts w:ascii="Calibri" w:hAnsi="Calibri" w:cs="Calibri"/>
        </w:rPr>
        <w:t> A copy of the electronic certificate of attendance supplied by the College</w:t>
      </w:r>
    </w:p>
    <w:p w14:paraId="011188B1" w14:textId="77777777" w:rsidR="001762A6" w:rsidRDefault="001762A6" w:rsidP="005F2BCA">
      <w:pPr>
        <w:spacing w:before="60" w:after="60" w:line="240" w:lineRule="auto"/>
        <w:rPr>
          <w:rFonts w:ascii="Calibri" w:hAnsi="Calibri" w:cs="Calibri"/>
        </w:rPr>
      </w:pPr>
    </w:p>
    <w:p w14:paraId="37A3C121" w14:textId="657FB642" w:rsidR="005F2BCA" w:rsidRDefault="005F2BCA" w:rsidP="005F2BCA">
      <w:pPr>
        <w:spacing w:before="60" w:after="60" w:line="240" w:lineRule="auto"/>
        <w:rPr>
          <w:rFonts w:ascii="Calibri" w:hAnsi="Calibri" w:cs="Calibri"/>
        </w:rPr>
      </w:pPr>
      <w:r w:rsidRPr="005F2BCA">
        <w:rPr>
          <w:rFonts w:ascii="Calibri" w:hAnsi="Calibri" w:cs="Calibri"/>
        </w:rPr>
        <w:t xml:space="preserve">The College will review </w:t>
      </w:r>
      <w:r w:rsidR="00C16B86">
        <w:rPr>
          <w:rFonts w:ascii="Calibri" w:hAnsi="Calibri" w:cs="Calibri"/>
        </w:rPr>
        <w:t>your</w:t>
      </w:r>
      <w:r w:rsidRPr="005F2BCA">
        <w:rPr>
          <w:rFonts w:ascii="Calibri" w:hAnsi="Calibri" w:cs="Calibri"/>
        </w:rPr>
        <w:t xml:space="preserve"> completed template and </w:t>
      </w:r>
      <w:r w:rsidR="000E56B7">
        <w:rPr>
          <w:rFonts w:ascii="Calibri" w:hAnsi="Calibri" w:cs="Calibri"/>
        </w:rPr>
        <w:t xml:space="preserve">either </w:t>
      </w:r>
      <w:r w:rsidRPr="005F2BCA">
        <w:rPr>
          <w:rFonts w:ascii="Calibri" w:hAnsi="Calibri" w:cs="Calibri"/>
        </w:rPr>
        <w:t xml:space="preserve">approve </w:t>
      </w:r>
      <w:r w:rsidR="000E56B7">
        <w:rPr>
          <w:rFonts w:ascii="Calibri" w:hAnsi="Calibri" w:cs="Calibri"/>
        </w:rPr>
        <w:t xml:space="preserve">the </w:t>
      </w:r>
      <w:r w:rsidRPr="005F2BCA">
        <w:rPr>
          <w:rFonts w:ascii="Calibri" w:hAnsi="Calibri" w:cs="Calibri"/>
        </w:rPr>
        <w:t xml:space="preserve">award, which will entitle </w:t>
      </w:r>
      <w:r w:rsidR="000E56B7">
        <w:rPr>
          <w:rFonts w:ascii="Calibri" w:hAnsi="Calibri" w:cs="Calibri"/>
        </w:rPr>
        <w:t>you</w:t>
      </w:r>
      <w:r w:rsidRPr="005F2BCA">
        <w:rPr>
          <w:rFonts w:ascii="Calibri" w:hAnsi="Calibri" w:cs="Calibri"/>
        </w:rPr>
        <w:t xml:space="preserve"> to use the </w:t>
      </w:r>
      <w:proofErr w:type="spellStart"/>
      <w:r w:rsidRPr="00461B97">
        <w:rPr>
          <w:rFonts w:ascii="Calibri" w:hAnsi="Calibri" w:cs="Calibri"/>
          <w:i/>
          <w:iCs/>
        </w:rPr>
        <w:t>OptPE</w:t>
      </w:r>
      <w:proofErr w:type="spellEnd"/>
      <w:r w:rsidRPr="005F2BCA">
        <w:rPr>
          <w:rFonts w:ascii="Calibri" w:hAnsi="Calibri" w:cs="Calibri"/>
        </w:rPr>
        <w:t xml:space="preserve"> affix, or provide feedback for further development and resubmission.</w:t>
      </w:r>
    </w:p>
    <w:sectPr w:rsidR="005F2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3471"/>
    <w:multiLevelType w:val="hybridMultilevel"/>
    <w:tmpl w:val="D9EE0FB0"/>
    <w:lvl w:ilvl="0" w:tplc="BDE6D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F10420"/>
    <w:multiLevelType w:val="multilevel"/>
    <w:tmpl w:val="E28C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423C6D"/>
    <w:multiLevelType w:val="hybridMultilevel"/>
    <w:tmpl w:val="CD607C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97915">
    <w:abstractNumId w:val="2"/>
  </w:num>
  <w:num w:numId="2" w16cid:durableId="566305179">
    <w:abstractNumId w:val="0"/>
  </w:num>
  <w:num w:numId="3" w16cid:durableId="163394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CA"/>
    <w:rsid w:val="000B701D"/>
    <w:rsid w:val="000E56B7"/>
    <w:rsid w:val="001067FE"/>
    <w:rsid w:val="0013337C"/>
    <w:rsid w:val="001762A6"/>
    <w:rsid w:val="001B31FE"/>
    <w:rsid w:val="00430C6F"/>
    <w:rsid w:val="00461B97"/>
    <w:rsid w:val="00466E90"/>
    <w:rsid w:val="004A5190"/>
    <w:rsid w:val="005F2BCA"/>
    <w:rsid w:val="00962399"/>
    <w:rsid w:val="00B71B9D"/>
    <w:rsid w:val="00C16B86"/>
    <w:rsid w:val="00C75413"/>
    <w:rsid w:val="00E07F8E"/>
    <w:rsid w:val="00E6555E"/>
    <w:rsid w:val="00F219C1"/>
    <w:rsid w:val="00F273E0"/>
    <w:rsid w:val="00F749AB"/>
    <w:rsid w:val="00F74E1E"/>
    <w:rsid w:val="00F8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FBAC"/>
  <w15:chartTrackingRefBased/>
  <w15:docId w15:val="{194D2261-66F1-4391-B877-A53F64BD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CA"/>
  </w:style>
  <w:style w:type="paragraph" w:styleId="Heading1">
    <w:name w:val="heading 1"/>
    <w:basedOn w:val="Normal"/>
    <w:next w:val="Normal"/>
    <w:link w:val="Heading1Char"/>
    <w:uiPriority w:val="9"/>
    <w:qFormat/>
    <w:rsid w:val="005F2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BC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BC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B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B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BC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BC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BC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B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BC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BCA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5F2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56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B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1B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lip@college-optometris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AC74-3FB5-49BC-B706-AEB80612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Miller</dc:creator>
  <cp:keywords/>
  <dc:description/>
  <cp:lastModifiedBy>Andy Miller</cp:lastModifiedBy>
  <cp:revision>6</cp:revision>
  <dcterms:created xsi:type="dcterms:W3CDTF">2025-01-30T10:04:00Z</dcterms:created>
  <dcterms:modified xsi:type="dcterms:W3CDTF">2025-01-30T10:25:00Z</dcterms:modified>
</cp:coreProperties>
</file>